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DF" w:rsidRPr="00177BDE" w:rsidRDefault="00772EDF" w:rsidP="00772EDF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>POZVÁNKA NA ŘÁDNOU VALNOU HROMADU</w:t>
      </w:r>
    </w:p>
    <w:p w:rsidR="00772EDF" w:rsidRPr="00177BDE" w:rsidRDefault="00772EDF" w:rsidP="00772EDF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 xml:space="preserve"> SPOLEČNOSTI  </w:t>
      </w:r>
      <w:r>
        <w:rPr>
          <w:b/>
          <w:color w:val="F79646"/>
          <w:sz w:val="20"/>
          <w:szCs w:val="20"/>
        </w:rPr>
        <w:t>WSS ENERGY a.s.</w:t>
      </w:r>
    </w:p>
    <w:p w:rsidR="00772EDF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772EDF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772EDF" w:rsidRPr="00E261D9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Statutární ředitel</w:t>
      </w:r>
      <w:r w:rsidRPr="00E261D9">
        <w:rPr>
          <w:sz w:val="20"/>
          <w:szCs w:val="20"/>
        </w:rPr>
        <w:t xml:space="preserve"> obchodní společnosti  </w:t>
      </w:r>
      <w:r>
        <w:rPr>
          <w:sz w:val="20"/>
          <w:szCs w:val="20"/>
        </w:rPr>
        <w:t>WSS ENERGY a.s.</w:t>
      </w:r>
      <w:r w:rsidRPr="00E261D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 </w:t>
      </w:r>
      <w:r w:rsidRPr="00E261D9">
        <w:rPr>
          <w:sz w:val="20"/>
          <w:szCs w:val="20"/>
        </w:rPr>
        <w:t xml:space="preserve">sídlem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, zapsané v obchodním rejstříku vedeném Krajským soudem v Plzni, oddíl </w:t>
      </w:r>
      <w:r>
        <w:rPr>
          <w:sz w:val="20"/>
          <w:szCs w:val="20"/>
        </w:rPr>
        <w:t>B</w:t>
      </w:r>
      <w:r w:rsidRPr="00E261D9">
        <w:rPr>
          <w:sz w:val="20"/>
          <w:szCs w:val="20"/>
        </w:rPr>
        <w:t xml:space="preserve">, vložka </w:t>
      </w:r>
      <w:r>
        <w:rPr>
          <w:sz w:val="20"/>
          <w:szCs w:val="20"/>
        </w:rPr>
        <w:t>1426</w:t>
      </w:r>
      <w:r w:rsidRPr="00E261D9">
        <w:rPr>
          <w:sz w:val="20"/>
          <w:szCs w:val="20"/>
        </w:rPr>
        <w:t xml:space="preserve"> (dále jen „Společnost“), tímto svolává řádnou valnou hromadu Společnosti, která se bude konat dne </w:t>
      </w:r>
      <w:proofErr w:type="gramStart"/>
      <w:r w:rsidR="005D6116">
        <w:rPr>
          <w:b/>
          <w:sz w:val="20"/>
          <w:szCs w:val="20"/>
        </w:rPr>
        <w:t>2</w:t>
      </w:r>
      <w:r w:rsidR="005214FA">
        <w:rPr>
          <w:b/>
          <w:sz w:val="20"/>
          <w:szCs w:val="20"/>
        </w:rPr>
        <w:t>9</w:t>
      </w:r>
      <w:bookmarkStart w:id="0" w:name="_GoBack"/>
      <w:bookmarkEnd w:id="0"/>
      <w:r w:rsidR="005D6116">
        <w:rPr>
          <w:b/>
          <w:sz w:val="20"/>
          <w:szCs w:val="20"/>
        </w:rPr>
        <w:t>.6.20</w:t>
      </w:r>
      <w:r w:rsidR="006E069A">
        <w:rPr>
          <w:b/>
          <w:sz w:val="20"/>
          <w:szCs w:val="20"/>
        </w:rPr>
        <w:t>20</w:t>
      </w:r>
      <w:proofErr w:type="gramEnd"/>
      <w:r w:rsidRPr="00E261D9">
        <w:rPr>
          <w:b/>
          <w:sz w:val="20"/>
          <w:szCs w:val="20"/>
        </w:rPr>
        <w:t xml:space="preserve"> od 1</w:t>
      </w:r>
      <w:r>
        <w:rPr>
          <w:b/>
          <w:sz w:val="20"/>
          <w:szCs w:val="20"/>
        </w:rPr>
        <w:t>6</w:t>
      </w:r>
      <w:r w:rsidRPr="00E261D9">
        <w:rPr>
          <w:b/>
          <w:sz w:val="20"/>
          <w:szCs w:val="20"/>
        </w:rPr>
        <w:t xml:space="preserve">:00 hodin </w:t>
      </w:r>
      <w:r w:rsidRPr="00E261D9">
        <w:rPr>
          <w:sz w:val="20"/>
          <w:szCs w:val="20"/>
        </w:rPr>
        <w:t xml:space="preserve">na adrese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 v kanceláři </w:t>
      </w:r>
      <w:r>
        <w:rPr>
          <w:sz w:val="20"/>
          <w:szCs w:val="20"/>
        </w:rPr>
        <w:t xml:space="preserve"> společnosti</w:t>
      </w:r>
      <w:r w:rsidRPr="00E261D9">
        <w:rPr>
          <w:sz w:val="20"/>
          <w:szCs w:val="20"/>
        </w:rPr>
        <w:t xml:space="preserve"> (dále též jen „VH“).</w:t>
      </w:r>
    </w:p>
    <w:p w:rsidR="00772EDF" w:rsidRPr="00E261D9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</w:p>
    <w:p w:rsidR="00772EDF" w:rsidRPr="00E261D9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  <w:r w:rsidRPr="00E261D9">
        <w:rPr>
          <w:b/>
          <w:sz w:val="20"/>
          <w:szCs w:val="20"/>
        </w:rPr>
        <w:t>POŘAD JEDNÁNÍ VALNÉ HROMADY: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Zahájení valné hromady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Volba orgánů valné hromady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Projednání a schválení řádné účetní závěrky za rok 201</w:t>
      </w:r>
      <w:r w:rsidR="006E069A">
        <w:rPr>
          <w:sz w:val="20"/>
          <w:szCs w:val="20"/>
        </w:rPr>
        <w:t>9</w:t>
      </w:r>
    </w:p>
    <w:p w:rsidR="00772EDF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Rozhodnutí valné hromady o rozděle</w:t>
      </w:r>
      <w:r>
        <w:rPr>
          <w:sz w:val="20"/>
          <w:szCs w:val="20"/>
        </w:rPr>
        <w:t xml:space="preserve">ní </w:t>
      </w:r>
      <w:r w:rsidR="005F23CA">
        <w:rPr>
          <w:sz w:val="20"/>
          <w:szCs w:val="20"/>
        </w:rPr>
        <w:t>hospodářského výsledku</w:t>
      </w:r>
      <w:r>
        <w:rPr>
          <w:sz w:val="20"/>
          <w:szCs w:val="20"/>
        </w:rPr>
        <w:t xml:space="preserve"> Společnosti za rok 201</w:t>
      </w:r>
      <w:r w:rsidR="006E069A">
        <w:rPr>
          <w:sz w:val="20"/>
          <w:szCs w:val="20"/>
        </w:rPr>
        <w:t>9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Různé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 xml:space="preserve">  Závěr valné hromady</w:t>
      </w:r>
    </w:p>
    <w:p w:rsidR="00772EDF" w:rsidRPr="00E261D9" w:rsidRDefault="00772EDF" w:rsidP="00772EDF"/>
    <w:p w:rsidR="00772EDF" w:rsidRPr="00E261D9" w:rsidRDefault="00772EDF" w:rsidP="00772EDF"/>
    <w:p w:rsidR="00772EDF" w:rsidRPr="00E261D9" w:rsidRDefault="00772EDF" w:rsidP="00772EDF"/>
    <w:p w:rsidR="00772EDF" w:rsidRPr="00E261D9" w:rsidRDefault="00772EDF" w:rsidP="00772EDF">
      <w:pPr>
        <w:rPr>
          <w:b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Pr="00B0289C" w:rsidRDefault="00772EDF" w:rsidP="00772EDF">
      <w:pPr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lastRenderedPageBreak/>
        <w:t>NÁVRHY USNESENÍ VALNÉ HROMADY A JEJICH ZDŮVODNĚNÍ:</w:t>
      </w:r>
    </w:p>
    <w:p w:rsidR="00772EDF" w:rsidRPr="00B0289C" w:rsidRDefault="00772EDF" w:rsidP="00772EDF">
      <w:pPr>
        <w:rPr>
          <w:sz w:val="22"/>
          <w:szCs w:val="22"/>
        </w:rPr>
      </w:pP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Navrhované usnesení Valné hromady k bodu 2 pořadu jednání: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jc w:val="both"/>
      </w:pPr>
      <w:r>
        <w:t>Ve</w:t>
      </w:r>
      <w:r w:rsidRPr="004963F1">
        <w:t xml:space="preserve"> Společnosti </w:t>
      </w:r>
      <w:r>
        <w:t xml:space="preserve">se </w:t>
      </w:r>
      <w:r w:rsidRPr="004963F1">
        <w:t>volí orgány valné hromady.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jc w:val="both"/>
        <w:rPr>
          <w:u w:val="single"/>
        </w:rPr>
      </w:pPr>
      <w:r w:rsidRPr="004963F1">
        <w:rPr>
          <w:u w:val="single"/>
        </w:rPr>
        <w:t>Zdůvodnění:</w:t>
      </w:r>
    </w:p>
    <w:p w:rsidR="00772EDF" w:rsidRPr="004963F1" w:rsidRDefault="00772EDF" w:rsidP="00772EDF">
      <w:pPr>
        <w:jc w:val="both"/>
      </w:pPr>
      <w:r w:rsidRPr="004963F1">
        <w:t>V souladu s </w:t>
      </w:r>
      <w:proofErr w:type="spellStart"/>
      <w:r w:rsidRPr="004963F1">
        <w:t>ust</w:t>
      </w:r>
      <w:proofErr w:type="spellEnd"/>
      <w:r w:rsidRPr="004963F1">
        <w:t>. § 188 zákona o obchodních korporacích valná hromada Společnosti zvolí svého předsedu a zapisovatele.</w:t>
      </w: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3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772EDF" w:rsidRPr="004963F1" w:rsidRDefault="00772EDF" w:rsidP="00772EDF">
      <w:pPr>
        <w:pStyle w:val="Default"/>
        <w:rPr>
          <w:b/>
          <w:bCs/>
          <w:sz w:val="20"/>
          <w:szCs w:val="20"/>
        </w:rPr>
      </w:pPr>
    </w:p>
    <w:p w:rsidR="00772EDF" w:rsidRPr="004963F1" w:rsidRDefault="00772EDF" w:rsidP="00772EDF">
      <w:pPr>
        <w:jc w:val="both"/>
      </w:pPr>
      <w:r w:rsidRPr="004963F1">
        <w:t>Valná hromada Společnosti schvaluje řádnou účetní závěrku za rok 201</w:t>
      </w:r>
      <w:r w:rsidR="006E069A">
        <w:t>9</w:t>
      </w:r>
      <w:r w:rsidRPr="004963F1">
        <w:t>.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772EDF" w:rsidRPr="004963F1" w:rsidRDefault="00772EDF" w:rsidP="00772EDF">
      <w:pPr>
        <w:jc w:val="both"/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181 odst. 2 zákona o obchodních korporacích je ve výlučné působnosti valné hromady schválení účetní závěrky Společnosti. </w:t>
      </w:r>
    </w:p>
    <w:p w:rsidR="00772EDF" w:rsidRPr="004963F1" w:rsidRDefault="00772EDF" w:rsidP="00772EDF">
      <w:pPr>
        <w:pStyle w:val="Default"/>
        <w:jc w:val="both"/>
        <w:rPr>
          <w:bCs/>
          <w:sz w:val="20"/>
          <w:szCs w:val="20"/>
        </w:rPr>
      </w:pPr>
    </w:p>
    <w:p w:rsidR="00772EDF" w:rsidRPr="004963F1" w:rsidRDefault="00772EDF" w:rsidP="00772EDF">
      <w:pPr>
        <w:pStyle w:val="Default"/>
        <w:rPr>
          <w:b/>
          <w:bCs/>
          <w:sz w:val="20"/>
          <w:szCs w:val="20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4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772EDF" w:rsidRPr="004963F1" w:rsidRDefault="00772EDF" w:rsidP="00772EDF">
      <w:pPr>
        <w:pStyle w:val="Bezmezer"/>
      </w:pPr>
    </w:p>
    <w:p w:rsidR="00772EDF" w:rsidRDefault="00772EDF" w:rsidP="00772EDF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 w:rsidRPr="004963F1">
        <w:rPr>
          <w:bCs/>
          <w:sz w:val="20"/>
        </w:rPr>
        <w:t>Valná hromada schvaluje vypořádání hospodářského výsledku Společnosti za rok 201</w:t>
      </w:r>
      <w:r w:rsidR="006E069A">
        <w:rPr>
          <w:bCs/>
          <w:sz w:val="20"/>
        </w:rPr>
        <w:t>9</w:t>
      </w:r>
      <w:r>
        <w:rPr>
          <w:bCs/>
          <w:sz w:val="20"/>
        </w:rPr>
        <w:t xml:space="preserve">. </w:t>
      </w:r>
    </w:p>
    <w:p w:rsidR="00772EDF" w:rsidRDefault="00772EDF" w:rsidP="00772EDF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>
        <w:rPr>
          <w:bCs/>
          <w:sz w:val="20"/>
        </w:rPr>
        <w:t>D</w:t>
      </w:r>
      <w:r w:rsidRPr="004963F1">
        <w:rPr>
          <w:bCs/>
          <w:sz w:val="20"/>
        </w:rPr>
        <w:t>osažený zisk</w:t>
      </w:r>
      <w:r>
        <w:rPr>
          <w:bCs/>
          <w:sz w:val="20"/>
        </w:rPr>
        <w:t>/ztráta v roce 201</w:t>
      </w:r>
      <w:r w:rsidR="003A74BA">
        <w:rPr>
          <w:bCs/>
          <w:sz w:val="20"/>
        </w:rPr>
        <w:t>9</w:t>
      </w:r>
      <w:r w:rsidRPr="004963F1">
        <w:rPr>
          <w:bCs/>
          <w:sz w:val="20"/>
        </w:rPr>
        <w:t xml:space="preserve"> bude převeden na účet nerozděleného zisku minulých</w:t>
      </w:r>
      <w:r>
        <w:rPr>
          <w:bCs/>
          <w:sz w:val="20"/>
        </w:rPr>
        <w:t xml:space="preserve"> let.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772EDF" w:rsidRDefault="00772EDF" w:rsidP="00772EDF">
      <w:pPr>
        <w:jc w:val="both"/>
        <w:rPr>
          <w:bCs/>
          <w:color w:val="000000"/>
        </w:rPr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190 odst. 2 písm. g) zákona o obchodních korporacích je ve výlučné působnosti valné hromady rozhodnutí o rozdělení zisku společnosti </w:t>
      </w:r>
      <w:proofErr w:type="spellStart"/>
      <w:r w:rsidRPr="004963F1">
        <w:rPr>
          <w:bCs/>
          <w:color w:val="000000"/>
        </w:rPr>
        <w:t>Společnosti</w:t>
      </w:r>
      <w:proofErr w:type="spellEnd"/>
      <w:r w:rsidRPr="004963F1">
        <w:rPr>
          <w:bCs/>
          <w:color w:val="000000"/>
        </w:rPr>
        <w:t>.</w:t>
      </w:r>
    </w:p>
    <w:p w:rsidR="00772EDF" w:rsidRDefault="00772EDF" w:rsidP="00772EDF">
      <w:pPr>
        <w:jc w:val="both"/>
        <w:rPr>
          <w:bCs/>
          <w:color w:val="000000"/>
        </w:rPr>
      </w:pP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rPr>
          <w:b/>
          <w:bCs/>
          <w:sz w:val="20"/>
          <w:szCs w:val="20"/>
        </w:rPr>
      </w:pPr>
    </w:p>
    <w:p w:rsidR="00772EDF" w:rsidRPr="004963F1" w:rsidRDefault="00772EDF" w:rsidP="00772EDF">
      <w:pPr>
        <w:pStyle w:val="Default"/>
        <w:rPr>
          <w:sz w:val="20"/>
          <w:szCs w:val="20"/>
        </w:rPr>
      </w:pPr>
      <w:r w:rsidRPr="004963F1">
        <w:rPr>
          <w:bCs/>
          <w:sz w:val="20"/>
          <w:szCs w:val="20"/>
        </w:rPr>
        <w:t xml:space="preserve">K bodům </w:t>
      </w:r>
      <w:r>
        <w:rPr>
          <w:bCs/>
          <w:sz w:val="20"/>
          <w:szCs w:val="20"/>
        </w:rPr>
        <w:t>5</w:t>
      </w:r>
      <w:r w:rsidRPr="004963F1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6</w:t>
      </w:r>
      <w:r w:rsidRPr="004963F1">
        <w:rPr>
          <w:bCs/>
          <w:sz w:val="20"/>
          <w:szCs w:val="20"/>
        </w:rPr>
        <w:t xml:space="preserve"> se nenavrhuje přijetí usnesení.</w:t>
      </w:r>
      <w:r w:rsidRPr="004963F1">
        <w:rPr>
          <w:sz w:val="20"/>
          <w:szCs w:val="20"/>
        </w:rPr>
        <w:t xml:space="preserve"> </w:t>
      </w:r>
    </w:p>
    <w:p w:rsidR="00772EDF" w:rsidRPr="004963F1" w:rsidRDefault="00772EDF" w:rsidP="00772EDF"/>
    <w:p w:rsidR="00772EDF" w:rsidRPr="004963F1" w:rsidRDefault="00772EDF" w:rsidP="00772EDF">
      <w:r w:rsidRPr="004963F1">
        <w:t xml:space="preserve"> </w:t>
      </w:r>
    </w:p>
    <w:p w:rsidR="00772EDF" w:rsidRPr="004963F1" w:rsidRDefault="00772EDF" w:rsidP="00772EDF"/>
    <w:p w:rsidR="00772EDF" w:rsidRPr="004963F1" w:rsidRDefault="00772EDF" w:rsidP="00772EDF"/>
    <w:p w:rsidR="00772EDF" w:rsidRDefault="00772EDF" w:rsidP="00772EDF"/>
    <w:p w:rsidR="005F23CA" w:rsidRDefault="005F23CA" w:rsidP="00772EDF"/>
    <w:p w:rsidR="005F23CA" w:rsidRDefault="005F23CA" w:rsidP="00772EDF"/>
    <w:p w:rsidR="005F23CA" w:rsidRDefault="005F23CA" w:rsidP="00772EDF"/>
    <w:p w:rsidR="00772EDF" w:rsidRPr="004963F1" w:rsidRDefault="00772EDF" w:rsidP="00772EDF">
      <w:r w:rsidRPr="004963F1">
        <w:t>V </w:t>
      </w:r>
      <w:r>
        <w:t>Zahořanech</w:t>
      </w:r>
      <w:r w:rsidRPr="004963F1">
        <w:t xml:space="preserve"> dne </w:t>
      </w:r>
      <w:r w:rsidR="006E069A">
        <w:t>18</w:t>
      </w:r>
      <w:r>
        <w:t>.</w:t>
      </w:r>
      <w:r w:rsidRPr="004963F1">
        <w:t>5.20</w:t>
      </w:r>
      <w:r w:rsidR="006E069A">
        <w:t>20</w:t>
      </w:r>
    </w:p>
    <w:p w:rsidR="00772EDF" w:rsidRPr="00B0289C" w:rsidRDefault="00772EDF" w:rsidP="00772EDF">
      <w:pPr>
        <w:rPr>
          <w:sz w:val="22"/>
          <w:szCs w:val="22"/>
        </w:rPr>
      </w:pPr>
    </w:p>
    <w:p w:rsidR="00772EDF" w:rsidRDefault="00772EDF" w:rsidP="00772EDF">
      <w:pPr>
        <w:rPr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  <w:r>
        <w:rPr>
          <w:b/>
          <w:sz w:val="22"/>
          <w:szCs w:val="22"/>
        </w:rPr>
        <w:t>WSS ENERGY a.s.</w:t>
      </w:r>
    </w:p>
    <w:p w:rsidR="00772EDF" w:rsidRDefault="00772EDF" w:rsidP="00772EDF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Lucie Laštovková</w:t>
      </w:r>
    </w:p>
    <w:p w:rsidR="00772EDF" w:rsidRPr="00B0289C" w:rsidRDefault="00772EDF" w:rsidP="00772EDF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Statutární ředitel</w:t>
      </w:r>
      <w:r w:rsidRPr="00B0289C">
        <w:rPr>
          <w:b/>
          <w:bCs/>
          <w:sz w:val="22"/>
          <w:szCs w:val="22"/>
        </w:rPr>
        <w:t xml:space="preserve"> společnosti</w:t>
      </w:r>
    </w:p>
    <w:p w:rsidR="00772EDF" w:rsidRDefault="00772EDF" w:rsidP="00772EDF"/>
    <w:p w:rsidR="007F5D69" w:rsidRDefault="007F5D69"/>
    <w:sectPr w:rsidR="007F5D69" w:rsidSect="007F5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28" w:rsidRDefault="00300C28" w:rsidP="000A038A">
      <w:r>
        <w:separator/>
      </w:r>
    </w:p>
  </w:endnote>
  <w:endnote w:type="continuationSeparator" w:id="0">
    <w:p w:rsidR="00300C28" w:rsidRDefault="00300C28" w:rsidP="000A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CA" w:rsidRDefault="005F23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Pr="000A038A" w:rsidRDefault="00E359C1">
    <w:pPr>
      <w:pStyle w:val="Zpat"/>
      <w:rPr>
        <w:color w:val="0070C0"/>
      </w:rPr>
    </w:pPr>
    <w:r>
      <w:rPr>
        <w:color w:val="0070C0"/>
      </w:rPr>
      <w:t>-----------------------------------------------------------------------------------------------------------------</w:t>
    </w:r>
    <w:r w:rsidR="000A038A" w:rsidRPr="000A038A">
      <w:rPr>
        <w:color w:val="0070C0"/>
      </w:rPr>
      <w:t>WSS ENERGY a.s.</w:t>
    </w:r>
    <w:r w:rsidR="000A038A" w:rsidRPr="000A038A">
      <w:rPr>
        <w:color w:val="0070C0"/>
      </w:rPr>
      <w:ptab w:relativeTo="margin" w:alignment="center" w:leader="none"/>
    </w:r>
    <w:r w:rsidR="0060407E">
      <w:rPr>
        <w:color w:val="0070C0"/>
      </w:rPr>
      <w:t>OR Krajský soud Plzeň</w:t>
    </w:r>
    <w:r w:rsidR="000A038A" w:rsidRPr="000A038A">
      <w:rPr>
        <w:color w:val="0070C0"/>
      </w:rPr>
      <w:ptab w:relativeTo="margin" w:alignment="right" w:leader="none"/>
    </w:r>
    <w:r w:rsidR="00177F74">
      <w:rPr>
        <w:color w:val="0070C0"/>
      </w:rPr>
      <w:t>IČ:  280</w:t>
    </w:r>
    <w:r w:rsidR="000A038A" w:rsidRPr="000A038A">
      <w:rPr>
        <w:color w:val="0070C0"/>
      </w:rPr>
      <w:t> 12</w:t>
    </w:r>
    <w:r w:rsidR="00177F74">
      <w:rPr>
        <w:color w:val="0070C0"/>
      </w:rPr>
      <w:t xml:space="preserve"> </w:t>
    </w:r>
    <w:r w:rsidR="000A038A" w:rsidRPr="000A038A">
      <w:rPr>
        <w:color w:val="0070C0"/>
      </w:rPr>
      <w:t>526</w:t>
    </w:r>
  </w:p>
  <w:p w:rsidR="000A038A" w:rsidRPr="000A038A" w:rsidRDefault="00FE7AD3">
    <w:pPr>
      <w:pStyle w:val="Zpat"/>
      <w:rPr>
        <w:color w:val="0070C0"/>
      </w:rPr>
    </w:pPr>
    <w:r>
      <w:rPr>
        <w:color w:val="0070C0"/>
      </w:rPr>
      <w:t>Zahořany 69</w:t>
    </w:r>
    <w:r w:rsidR="000A038A" w:rsidRPr="000A038A">
      <w:rPr>
        <w:color w:val="0070C0"/>
      </w:rPr>
      <w:tab/>
    </w:r>
    <w:r w:rsidR="0060407E">
      <w:rPr>
        <w:color w:val="0070C0"/>
      </w:rPr>
      <w:t>oddíl B</w:t>
    </w:r>
    <w:r w:rsidR="00177F74">
      <w:rPr>
        <w:color w:val="0070C0"/>
      </w:rPr>
      <w:tab/>
      <w:t xml:space="preserve">DIČ: CZ280 </w:t>
    </w:r>
    <w:r w:rsidR="000A038A" w:rsidRPr="000A038A">
      <w:rPr>
        <w:color w:val="0070C0"/>
      </w:rPr>
      <w:t>12</w:t>
    </w:r>
    <w:r w:rsidR="00177F74">
      <w:rPr>
        <w:color w:val="0070C0"/>
      </w:rPr>
      <w:t xml:space="preserve"> </w:t>
    </w:r>
    <w:r w:rsidR="000A038A" w:rsidRPr="000A038A">
      <w:rPr>
        <w:color w:val="0070C0"/>
      </w:rPr>
      <w:t>526</w:t>
    </w:r>
  </w:p>
  <w:p w:rsidR="000A038A" w:rsidRPr="000A038A" w:rsidRDefault="0060407E">
    <w:pPr>
      <w:pStyle w:val="Zpat"/>
      <w:rPr>
        <w:color w:val="0070C0"/>
      </w:rPr>
    </w:pPr>
    <w:r>
      <w:rPr>
        <w:color w:val="0070C0"/>
      </w:rPr>
      <w:t>CR-</w:t>
    </w:r>
    <w:r w:rsidR="00FE7AD3">
      <w:rPr>
        <w:color w:val="0070C0"/>
      </w:rPr>
      <w:t>344 01 Domažlice</w:t>
    </w:r>
    <w:r>
      <w:rPr>
        <w:color w:val="0070C0"/>
      </w:rPr>
      <w:tab/>
      <w:t>vložka 1426</w:t>
    </w:r>
    <w:r w:rsidR="000A038A" w:rsidRPr="000A038A">
      <w:rPr>
        <w:color w:val="0070C0"/>
      </w:rPr>
      <w:tab/>
      <w:t xml:space="preserve">e-mail: </w:t>
    </w:r>
    <w:proofErr w:type="spellStart"/>
    <w:r w:rsidR="000A038A" w:rsidRPr="000A038A">
      <w:rPr>
        <w:color w:val="0070C0"/>
      </w:rPr>
      <w:t>wssenergy</w:t>
    </w:r>
    <w:proofErr w:type="spellEnd"/>
    <w:r w:rsidR="000A038A" w:rsidRPr="000A038A">
      <w:rPr>
        <w:color w:val="0070C0"/>
        <w:lang w:val="en-US"/>
      </w:rPr>
      <w:t>@</w:t>
    </w:r>
    <w:r w:rsidR="000A038A" w:rsidRPr="000A038A">
      <w:rPr>
        <w:color w:val="0070C0"/>
      </w:rPr>
      <w:t>seznam.cz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CA" w:rsidRDefault="005F23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28" w:rsidRDefault="00300C28" w:rsidP="000A038A">
      <w:r>
        <w:separator/>
      </w:r>
    </w:p>
  </w:footnote>
  <w:footnote w:type="continuationSeparator" w:id="0">
    <w:p w:rsidR="00300C28" w:rsidRDefault="00300C28" w:rsidP="000A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300C2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798" o:spid="_x0000_s2050" type="#_x0000_t136" style="position:absolute;margin-left:0;margin-top:0;width:568.5pt;height:71.0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SS ENERGY A.S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Default="00300C28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799" o:spid="_x0000_s2051" type="#_x0000_t136" style="position:absolute;left:0;text-align:left;margin-left:0;margin-top:0;width:568.5pt;height:71.0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SS ENERGY A.S.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color w:val="0070C0"/>
        <w:sz w:val="32"/>
        <w:szCs w:val="32"/>
      </w:rPr>
      <w:alias w:val="Název"/>
      <w:id w:val="77738743"/>
      <w:placeholder>
        <w:docPart w:val="DFD3D281016644639CAC019797D18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38A" w:rsidRDefault="000A038A" w:rsidP="005F23CA">
        <w:pPr>
          <w:pStyle w:val="Zhlav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A038A">
          <w:rPr>
            <w:rFonts w:asciiTheme="majorHAnsi" w:eastAsiaTheme="majorEastAsia" w:hAnsiTheme="majorHAnsi" w:cstheme="majorBidi"/>
            <w:color w:val="0070C0"/>
            <w:sz w:val="32"/>
            <w:szCs w:val="32"/>
          </w:rPr>
          <w:t>Obchodní papír</w:t>
        </w:r>
      </w:p>
    </w:sdtContent>
  </w:sdt>
  <w:p w:rsidR="006E4098" w:rsidRPr="006E4098" w:rsidRDefault="006E4098" w:rsidP="000A038A">
    <w:pPr>
      <w:pStyle w:val="Zhlav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300C2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797" o:spid="_x0000_s2049" type="#_x0000_t136" style="position:absolute;margin-left:0;margin-top:0;width:568.5pt;height:71.0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SS ENERGY A.S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4B8"/>
    <w:multiLevelType w:val="hybridMultilevel"/>
    <w:tmpl w:val="F30CC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8A"/>
    <w:rsid w:val="000A038A"/>
    <w:rsid w:val="000E4F6F"/>
    <w:rsid w:val="00127B23"/>
    <w:rsid w:val="00177F74"/>
    <w:rsid w:val="00300C28"/>
    <w:rsid w:val="003A74BA"/>
    <w:rsid w:val="00492BCF"/>
    <w:rsid w:val="00493D3A"/>
    <w:rsid w:val="004B1949"/>
    <w:rsid w:val="005214FA"/>
    <w:rsid w:val="00555A82"/>
    <w:rsid w:val="005D6116"/>
    <w:rsid w:val="005F23CA"/>
    <w:rsid w:val="0060407E"/>
    <w:rsid w:val="00637780"/>
    <w:rsid w:val="006C728F"/>
    <w:rsid w:val="006E069A"/>
    <w:rsid w:val="006E4098"/>
    <w:rsid w:val="00772EDF"/>
    <w:rsid w:val="007F5D69"/>
    <w:rsid w:val="0097491D"/>
    <w:rsid w:val="00AA7DB2"/>
    <w:rsid w:val="00AB5587"/>
    <w:rsid w:val="00B9371A"/>
    <w:rsid w:val="00C07098"/>
    <w:rsid w:val="00E359C1"/>
    <w:rsid w:val="00F828D8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72EDF"/>
    <w:pPr>
      <w:spacing w:before="100" w:beforeAutospacing="1" w:after="100" w:afterAutospacing="1"/>
    </w:pPr>
  </w:style>
  <w:style w:type="paragraph" w:customStyle="1" w:styleId="Default">
    <w:name w:val="Default"/>
    <w:rsid w:val="00772E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72ED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72EDF"/>
    <w:rPr>
      <w:sz w:val="24"/>
    </w:rPr>
  </w:style>
  <w:style w:type="paragraph" w:styleId="Bezmezer">
    <w:name w:val="No Spacing"/>
    <w:uiPriority w:val="1"/>
    <w:qFormat/>
    <w:rsid w:val="00772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72EDF"/>
    <w:pPr>
      <w:spacing w:before="100" w:beforeAutospacing="1" w:after="100" w:afterAutospacing="1"/>
    </w:pPr>
  </w:style>
  <w:style w:type="paragraph" w:customStyle="1" w:styleId="Default">
    <w:name w:val="Default"/>
    <w:rsid w:val="00772E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72ED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72EDF"/>
    <w:rPr>
      <w:sz w:val="24"/>
    </w:rPr>
  </w:style>
  <w:style w:type="paragraph" w:styleId="Bezmezer">
    <w:name w:val="No Spacing"/>
    <w:uiPriority w:val="1"/>
    <w:qFormat/>
    <w:rsid w:val="0077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D3D281016644639CAC019797D18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0055-A331-4BF1-9E29-F0CF0B45733A}"/>
      </w:docPartPr>
      <w:docPartBody>
        <w:p w:rsidR="002358B5" w:rsidRDefault="00C53522" w:rsidP="00C53522">
          <w:pPr>
            <w:pStyle w:val="DFD3D281016644639CAC019797D18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522"/>
    <w:rsid w:val="0010646B"/>
    <w:rsid w:val="00181B9C"/>
    <w:rsid w:val="002358B5"/>
    <w:rsid w:val="00503A39"/>
    <w:rsid w:val="00795D3B"/>
    <w:rsid w:val="009667B3"/>
    <w:rsid w:val="00A4532D"/>
    <w:rsid w:val="00C53522"/>
    <w:rsid w:val="00CB18BE"/>
    <w:rsid w:val="00D056FA"/>
    <w:rsid w:val="00DE4D3B"/>
    <w:rsid w:val="00E240B1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C6F2F0E6F184CF692BC4185D5B8B40C">
    <w:name w:val="3C6F2F0E6F184CF692BC4185D5B8B40C"/>
    <w:rsid w:val="00C53522"/>
  </w:style>
  <w:style w:type="paragraph" w:customStyle="1" w:styleId="E21A5BE636EF4F30AE6495346A7069AF">
    <w:name w:val="E21A5BE636EF4F30AE6495346A7069AF"/>
    <w:rsid w:val="00C53522"/>
  </w:style>
  <w:style w:type="paragraph" w:customStyle="1" w:styleId="6863E571AD264400B2A8D9C22A97D646">
    <w:name w:val="6863E571AD264400B2A8D9C22A97D646"/>
    <w:rsid w:val="00C53522"/>
  </w:style>
  <w:style w:type="paragraph" w:customStyle="1" w:styleId="DFD3D281016644639CAC019797D18DB1">
    <w:name w:val="DFD3D281016644639CAC019797D18DB1"/>
    <w:rsid w:val="00C535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papír</vt:lpstr>
    </vt:vector>
  </TitlesOfParts>
  <Company>j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papír</dc:title>
  <dc:creator>svejda</dc:creator>
  <cp:lastModifiedBy>Svejda</cp:lastModifiedBy>
  <cp:revision>2</cp:revision>
  <cp:lastPrinted>2016-04-27T08:50:00Z</cp:lastPrinted>
  <dcterms:created xsi:type="dcterms:W3CDTF">2020-06-19T10:31:00Z</dcterms:created>
  <dcterms:modified xsi:type="dcterms:W3CDTF">2020-06-19T10:31:00Z</dcterms:modified>
</cp:coreProperties>
</file>